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22BE187"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4D3916">
        <w:rPr>
          <w:rFonts w:cs="Arial"/>
          <w:b/>
          <w:bCs/>
          <w:sz w:val="28"/>
          <w:szCs w:val="28"/>
        </w:rPr>
        <w:t>1</w:t>
      </w:r>
      <w:r w:rsidRPr="006179B8">
        <w:rPr>
          <w:rFonts w:cs="Arial"/>
          <w:b/>
          <w:bCs/>
          <w:sz w:val="28"/>
          <w:szCs w:val="28"/>
        </w:rPr>
        <w:t>.</w:t>
      </w:r>
      <w:r w:rsidR="004D3916">
        <w:rPr>
          <w:rFonts w:cs="Arial"/>
          <w:b/>
          <w:bCs/>
          <w:sz w:val="28"/>
          <w:szCs w:val="28"/>
        </w:rPr>
        <w:t>4</w:t>
      </w:r>
      <w:r w:rsidR="00823DD1">
        <w:rPr>
          <w:rFonts w:cs="Arial"/>
          <w:b/>
          <w:bCs/>
          <w:sz w:val="28"/>
          <w:szCs w:val="28"/>
        </w:rPr>
        <w:t xml:space="preserve"> </w:t>
      </w:r>
      <w:r w:rsidR="004D3916">
        <w:rPr>
          <w:rFonts w:cs="Arial"/>
          <w:b/>
          <w:bCs/>
          <w:sz w:val="28"/>
          <w:szCs w:val="28"/>
        </w:rPr>
        <w:t>Ermittlung der Formel von Kohlenstoffdioxid</w:t>
      </w:r>
      <w:r w:rsidR="003F5BEF" w:rsidRPr="003F5BEF">
        <w:rPr>
          <w:rFonts w:cs="Arial"/>
          <w:b/>
          <w:bCs/>
          <w:sz w:val="28"/>
          <w:szCs w:val="28"/>
        </w:rPr>
        <w:t xml:space="preserve"> </w:t>
      </w:r>
      <w:r w:rsidR="00B00DE1">
        <w:rPr>
          <w:rFonts w:cs="Arial"/>
          <w:b/>
          <w:bCs/>
          <w:sz w:val="28"/>
          <w:szCs w:val="28"/>
        </w:rPr>
        <w:t>(I)</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1F7DC749" w14:textId="19EF96C6" w:rsidR="004D3916" w:rsidRDefault="004D3916" w:rsidP="00256035">
      <w:pPr>
        <w:numPr>
          <w:ilvl w:val="0"/>
          <w:numId w:val="8"/>
        </w:numPr>
        <w:tabs>
          <w:tab w:val="num" w:pos="1080"/>
        </w:tabs>
        <w:spacing w:after="0" w:line="276" w:lineRule="auto"/>
        <w:rPr>
          <w:rFonts w:cs="Arial"/>
        </w:rPr>
      </w:pPr>
      <w:r>
        <w:rPr>
          <w:rFonts w:cs="Arial"/>
        </w:rPr>
        <w:t xml:space="preserve">2 100-mL-Kolbenprober </w:t>
      </w:r>
    </w:p>
    <w:p w14:paraId="749EC7FA" w14:textId="06E5D67F" w:rsidR="004D3916" w:rsidRDefault="004D3916" w:rsidP="00256035">
      <w:pPr>
        <w:numPr>
          <w:ilvl w:val="0"/>
          <w:numId w:val="8"/>
        </w:numPr>
        <w:tabs>
          <w:tab w:val="num" w:pos="1080"/>
        </w:tabs>
        <w:spacing w:after="0" w:line="276" w:lineRule="auto"/>
        <w:rPr>
          <w:rFonts w:cs="Arial"/>
        </w:rPr>
      </w:pPr>
      <w:r>
        <w:rPr>
          <w:rFonts w:cs="Arial"/>
        </w:rPr>
        <w:t xml:space="preserve">1 </w:t>
      </w:r>
      <w:r w:rsidR="00B00DE1">
        <w:rPr>
          <w:rFonts w:cs="Arial"/>
        </w:rPr>
        <w:t>dünnes Qu</w:t>
      </w:r>
      <w:r>
        <w:rPr>
          <w:rFonts w:cs="Arial"/>
        </w:rPr>
        <w:t>arzrohr</w:t>
      </w:r>
    </w:p>
    <w:p w14:paraId="6DD7D99A" w14:textId="6AA80B46" w:rsidR="00B00DE1" w:rsidRDefault="00B00DE1" w:rsidP="00256035">
      <w:pPr>
        <w:numPr>
          <w:ilvl w:val="0"/>
          <w:numId w:val="8"/>
        </w:numPr>
        <w:tabs>
          <w:tab w:val="num" w:pos="1080"/>
        </w:tabs>
        <w:spacing w:after="0" w:line="276" w:lineRule="auto"/>
        <w:rPr>
          <w:rFonts w:cs="Arial"/>
        </w:rPr>
      </w:pPr>
      <w:r>
        <w:rPr>
          <w:rFonts w:cs="Arial"/>
        </w:rPr>
        <w:t>2 Stückchen Schlauch zur Verbindung von Quarzrohr und Kolbenprobern</w:t>
      </w:r>
    </w:p>
    <w:p w14:paraId="6F5FC625" w14:textId="3F750C13" w:rsidR="00B00DE1" w:rsidRDefault="00B00DE1" w:rsidP="00256035">
      <w:pPr>
        <w:numPr>
          <w:ilvl w:val="0"/>
          <w:numId w:val="8"/>
        </w:numPr>
        <w:tabs>
          <w:tab w:val="num" w:pos="1080"/>
        </w:tabs>
        <w:spacing w:after="0" w:line="276" w:lineRule="auto"/>
        <w:rPr>
          <w:rFonts w:cs="Arial"/>
        </w:rPr>
      </w:pPr>
      <w:r>
        <w:rPr>
          <w:rFonts w:cs="Arial"/>
        </w:rPr>
        <w:t>Quarzwolle</w:t>
      </w:r>
    </w:p>
    <w:p w14:paraId="559753E8" w14:textId="72F1D8E0" w:rsidR="00256035" w:rsidRPr="00256035" w:rsidRDefault="00256035" w:rsidP="00256035">
      <w:pPr>
        <w:numPr>
          <w:ilvl w:val="0"/>
          <w:numId w:val="8"/>
        </w:numPr>
        <w:tabs>
          <w:tab w:val="num" w:pos="1080"/>
        </w:tabs>
        <w:spacing w:after="0" w:line="276" w:lineRule="auto"/>
        <w:rPr>
          <w:rFonts w:cs="Arial"/>
        </w:rPr>
      </w:pPr>
      <w:r w:rsidRPr="00256035">
        <w:rPr>
          <w:rFonts w:cs="Arial"/>
        </w:rPr>
        <w:t>Digitale Laborwaage (Genauigkeit: 0,</w:t>
      </w:r>
      <w:r w:rsidR="00B00DE1">
        <w:rPr>
          <w:rFonts w:cs="Arial"/>
        </w:rPr>
        <w:t>00</w:t>
      </w:r>
      <w:r w:rsidRPr="00256035">
        <w:rPr>
          <w:rFonts w:cs="Arial"/>
        </w:rPr>
        <w:t>1 g),</w:t>
      </w:r>
    </w:p>
    <w:p w14:paraId="4D6590B0" w14:textId="46ED631C" w:rsidR="00F57BAC" w:rsidRDefault="00B00DE1" w:rsidP="00256035">
      <w:pPr>
        <w:numPr>
          <w:ilvl w:val="0"/>
          <w:numId w:val="8"/>
        </w:numPr>
        <w:tabs>
          <w:tab w:val="num" w:pos="1080"/>
        </w:tabs>
        <w:spacing w:after="0" w:line="276" w:lineRule="auto"/>
        <w:rPr>
          <w:rFonts w:cs="Arial"/>
        </w:rPr>
      </w:pPr>
      <w:r>
        <w:rPr>
          <w:rFonts w:cs="Arial"/>
        </w:rPr>
        <w:t>Duran-</w:t>
      </w:r>
      <w:r w:rsidR="00F57BAC">
        <w:rPr>
          <w:rFonts w:cs="Arial"/>
        </w:rPr>
        <w:t>Reagenzglas (16 x 160 mm)</w:t>
      </w:r>
    </w:p>
    <w:p w14:paraId="297AD006" w14:textId="03B8C6F8" w:rsidR="00256035" w:rsidRPr="00256035" w:rsidRDefault="00F57BAC" w:rsidP="00256035">
      <w:pPr>
        <w:numPr>
          <w:ilvl w:val="0"/>
          <w:numId w:val="8"/>
        </w:numPr>
        <w:tabs>
          <w:tab w:val="num" w:pos="1080"/>
        </w:tabs>
        <w:spacing w:after="0" w:line="276" w:lineRule="auto"/>
        <w:rPr>
          <w:rFonts w:cs="Arial"/>
        </w:rPr>
      </w:pPr>
      <w:proofErr w:type="spellStart"/>
      <w:r>
        <w:rPr>
          <w:rFonts w:cs="Arial"/>
        </w:rPr>
        <w:t>Reagenzglasklammer</w:t>
      </w:r>
      <w:proofErr w:type="spellEnd"/>
    </w:p>
    <w:p w14:paraId="7F012C13" w14:textId="1B2138DD" w:rsidR="00F57BAC" w:rsidRDefault="00B00DE1" w:rsidP="00256035">
      <w:pPr>
        <w:numPr>
          <w:ilvl w:val="0"/>
          <w:numId w:val="8"/>
        </w:numPr>
        <w:tabs>
          <w:tab w:val="num" w:pos="1080"/>
        </w:tabs>
        <w:spacing w:after="0" w:line="276" w:lineRule="auto"/>
        <w:rPr>
          <w:rFonts w:cs="Arial"/>
        </w:rPr>
      </w:pPr>
      <w:proofErr w:type="spellStart"/>
      <w:r>
        <w:rPr>
          <w:rFonts w:cs="Arial"/>
        </w:rPr>
        <w:t>Wägeschälchen</w:t>
      </w:r>
      <w:proofErr w:type="spellEnd"/>
    </w:p>
    <w:p w14:paraId="05915DCE" w14:textId="77777777" w:rsidR="00F57BAC" w:rsidRDefault="00F57BAC" w:rsidP="00256035">
      <w:pPr>
        <w:numPr>
          <w:ilvl w:val="0"/>
          <w:numId w:val="8"/>
        </w:numPr>
        <w:tabs>
          <w:tab w:val="num" w:pos="1080"/>
        </w:tabs>
        <w:spacing w:after="0" w:line="276" w:lineRule="auto"/>
        <w:rPr>
          <w:rFonts w:cs="Arial"/>
        </w:rPr>
      </w:pPr>
      <w:r>
        <w:rPr>
          <w:rFonts w:cs="Arial"/>
        </w:rPr>
        <w:t>Brenner</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0F66B509" w14:textId="74EB0799" w:rsidR="00256035" w:rsidRDefault="00B00DE1" w:rsidP="00256035">
      <w:pPr>
        <w:numPr>
          <w:ilvl w:val="0"/>
          <w:numId w:val="9"/>
        </w:numPr>
        <w:tabs>
          <w:tab w:val="num" w:pos="1080"/>
        </w:tabs>
        <w:spacing w:after="0" w:line="276" w:lineRule="auto"/>
        <w:rPr>
          <w:rFonts w:cs="Arial"/>
        </w:rPr>
      </w:pPr>
      <w:r>
        <w:rPr>
          <w:rFonts w:cs="Arial"/>
        </w:rPr>
        <w:t>Holzkohlestückchen</w:t>
      </w:r>
    </w:p>
    <w:p w14:paraId="53F76156" w14:textId="6600EE9A" w:rsidR="00B00DE1" w:rsidRPr="00256035" w:rsidRDefault="00B00DE1" w:rsidP="00256035">
      <w:pPr>
        <w:numPr>
          <w:ilvl w:val="0"/>
          <w:numId w:val="9"/>
        </w:numPr>
        <w:tabs>
          <w:tab w:val="num" w:pos="1080"/>
        </w:tabs>
        <w:spacing w:after="0" w:line="276" w:lineRule="auto"/>
        <w:rPr>
          <w:rFonts w:cs="Arial"/>
        </w:rPr>
      </w:pPr>
      <w:r>
        <w:rPr>
          <w:rFonts w:cs="Arial"/>
        </w:rPr>
        <w:t>Sauerstoff</w:t>
      </w:r>
    </w:p>
    <w:p w14:paraId="6933B391" w14:textId="77777777" w:rsidR="007643CB" w:rsidRDefault="007643CB" w:rsidP="004935BF">
      <w:pPr>
        <w:spacing w:after="0" w:line="276" w:lineRule="auto"/>
        <w:rPr>
          <w:rFonts w:cs="Arial"/>
        </w:rPr>
      </w:pPr>
    </w:p>
    <w:p w14:paraId="40A14D46" w14:textId="4CEFB527" w:rsidR="00B00DE1" w:rsidRPr="00B00DE1" w:rsidRDefault="00B00DE1" w:rsidP="004935BF">
      <w:pPr>
        <w:spacing w:after="0" w:line="276" w:lineRule="auto"/>
        <w:rPr>
          <w:rFonts w:cs="Arial"/>
          <w:b/>
          <w:bCs/>
        </w:rPr>
      </w:pPr>
      <w:r w:rsidRPr="00B00DE1">
        <w:rPr>
          <w:rFonts w:cs="Arial"/>
          <w:b/>
          <w:bCs/>
        </w:rPr>
        <w:t>Versuchsaufbau:</w:t>
      </w:r>
    </w:p>
    <w:p w14:paraId="264A40AC" w14:textId="71B90839" w:rsidR="00B00DE1" w:rsidRDefault="00B00DE1" w:rsidP="004935BF">
      <w:pPr>
        <w:spacing w:after="0" w:line="276" w:lineRule="auto"/>
        <w:rPr>
          <w:rFonts w:cs="Arial"/>
        </w:rPr>
      </w:pPr>
      <w:r>
        <w:rPr>
          <w:rFonts w:cs="Arial"/>
          <w:noProof/>
        </w:rPr>
        <w:drawing>
          <wp:anchor distT="0" distB="0" distL="114300" distR="114300" simplePos="0" relativeHeight="251658240" behindDoc="1" locked="0" layoutInCell="1" allowOverlap="1" wp14:anchorId="6AED8790" wp14:editId="6FDEC50C">
            <wp:simplePos x="0" y="0"/>
            <wp:positionH relativeFrom="column">
              <wp:posOffset>-4445</wp:posOffset>
            </wp:positionH>
            <wp:positionV relativeFrom="paragraph">
              <wp:posOffset>-3175</wp:posOffset>
            </wp:positionV>
            <wp:extent cx="5627370" cy="3432175"/>
            <wp:effectExtent l="0" t="0" r="0" b="0"/>
            <wp:wrapTight wrapText="bothSides">
              <wp:wrapPolygon edited="0">
                <wp:start x="0" y="0"/>
                <wp:lineTo x="0" y="21460"/>
                <wp:lineTo x="21498" y="21460"/>
                <wp:lineTo x="214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3432175"/>
                    </a:xfrm>
                    <a:prstGeom prst="rect">
                      <a:avLst/>
                    </a:prstGeom>
                    <a:noFill/>
                  </pic:spPr>
                </pic:pic>
              </a:graphicData>
            </a:graphic>
          </wp:anchor>
        </w:drawing>
      </w:r>
    </w:p>
    <w:p w14:paraId="52710439" w14:textId="77777777" w:rsidR="00B00DE1" w:rsidRDefault="00B00DE1" w:rsidP="004935BF">
      <w:pPr>
        <w:spacing w:after="0" w:line="276" w:lineRule="auto"/>
        <w:rPr>
          <w:rFonts w:cs="Arial"/>
        </w:rPr>
      </w:pPr>
    </w:p>
    <w:p w14:paraId="48AB1F49" w14:textId="77777777" w:rsidR="00B00DE1" w:rsidRDefault="00B00DE1" w:rsidP="004935BF">
      <w:pPr>
        <w:spacing w:after="0" w:line="276" w:lineRule="auto"/>
        <w:rPr>
          <w:rFonts w:cs="Arial"/>
        </w:rPr>
      </w:pPr>
    </w:p>
    <w:p w14:paraId="004410BC" w14:textId="77777777" w:rsidR="00B00DE1" w:rsidRDefault="00B00DE1"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lastRenderedPageBreak/>
        <w:t>Durchführung:</w:t>
      </w:r>
    </w:p>
    <w:p w14:paraId="2FA5D35B" w14:textId="3475A412" w:rsidR="00B00DE1" w:rsidRDefault="00B00DE1" w:rsidP="00FC6A61">
      <w:pPr>
        <w:numPr>
          <w:ilvl w:val="0"/>
          <w:numId w:val="1"/>
        </w:numPr>
        <w:spacing w:line="276" w:lineRule="auto"/>
        <w:jc w:val="both"/>
      </w:pPr>
      <w:r>
        <w:t>Gib mehrere kleine Stückchen Holzkohle in das Reagenzglas und erhitze sie von außen bis zur Rotglut</w:t>
      </w:r>
      <w:r w:rsidR="00FC6A61">
        <w:t>.</w:t>
      </w:r>
    </w:p>
    <w:p w14:paraId="540DB5E0" w14:textId="20242626" w:rsidR="00B00DE1" w:rsidRDefault="00B00DE1" w:rsidP="00FC6A61">
      <w:pPr>
        <w:numPr>
          <w:ilvl w:val="0"/>
          <w:numId w:val="1"/>
        </w:numPr>
        <w:spacing w:line="276" w:lineRule="auto"/>
        <w:jc w:val="both"/>
      </w:pPr>
      <w:r>
        <w:t>Wiege von den ausgeglühten Holzkohlestückchen 20 bis 35 mg genau ab und gib diese in das Quarzrohr</w:t>
      </w:r>
      <w:r w:rsidR="00FC6A61">
        <w:t>.</w:t>
      </w:r>
    </w:p>
    <w:p w14:paraId="10DF33AF" w14:textId="25D850F4" w:rsidR="00B00DE1" w:rsidRDefault="00B00DE1" w:rsidP="00FC6A61">
      <w:pPr>
        <w:numPr>
          <w:ilvl w:val="0"/>
          <w:numId w:val="1"/>
        </w:numPr>
        <w:spacing w:line="276" w:lineRule="auto"/>
        <w:jc w:val="both"/>
      </w:pPr>
      <w:r>
        <w:t>Verschließe das Quarzrohr an beiden Enden mit Glaswolle</w:t>
      </w:r>
      <w:r w:rsidR="00FC6A61">
        <w:t>.</w:t>
      </w:r>
    </w:p>
    <w:p w14:paraId="551D71D8" w14:textId="76A66F9D" w:rsidR="00B00DE1" w:rsidRDefault="00B00DE1" w:rsidP="00FC6A61">
      <w:pPr>
        <w:numPr>
          <w:ilvl w:val="0"/>
          <w:numId w:val="1"/>
        </w:numPr>
        <w:spacing w:line="276" w:lineRule="auto"/>
        <w:jc w:val="both"/>
      </w:pPr>
      <w:r>
        <w:t xml:space="preserve">Fülle einen der beiden Kolbenprober mit 100 </w:t>
      </w:r>
      <w:proofErr w:type="spellStart"/>
      <w:r>
        <w:t>mL</w:t>
      </w:r>
      <w:proofErr w:type="spellEnd"/>
      <w:r>
        <w:t xml:space="preserve"> Sauerstoff</w:t>
      </w:r>
      <w:r w:rsidR="00FC6A61">
        <w:t>.</w:t>
      </w:r>
    </w:p>
    <w:p w14:paraId="2C02FD67" w14:textId="6A14C51B" w:rsidR="00B00DE1" w:rsidRDefault="00B00DE1" w:rsidP="00FC6A61">
      <w:pPr>
        <w:numPr>
          <w:ilvl w:val="0"/>
          <w:numId w:val="1"/>
        </w:numPr>
        <w:spacing w:line="276" w:lineRule="auto"/>
        <w:jc w:val="both"/>
      </w:pPr>
      <w:r>
        <w:t>Befestige mit den Schlauchstückchen das Quarzrohr zwischen den beiden Kolbenprobern</w:t>
      </w:r>
      <w:r w:rsidR="00FC6A61">
        <w:t>.</w:t>
      </w:r>
    </w:p>
    <w:p w14:paraId="6BBBA6E4" w14:textId="39DA8C61" w:rsidR="00B00DE1" w:rsidRDefault="00B00DE1" w:rsidP="00FC6A61">
      <w:pPr>
        <w:numPr>
          <w:ilvl w:val="0"/>
          <w:numId w:val="1"/>
        </w:numPr>
        <w:spacing w:line="276" w:lineRule="auto"/>
        <w:jc w:val="both"/>
      </w:pPr>
      <w:r>
        <w:t>Erhitze die Holzkohlestückchen von außen kräftig mit dem Brenner und leite mit Hilfe der beiden Kolbenprobern Sauerstoff darüber</w:t>
      </w:r>
      <w:r w:rsidR="00FC6A61">
        <w:t>.</w:t>
      </w:r>
    </w:p>
    <w:p w14:paraId="1BA0684B" w14:textId="1B765072" w:rsidR="00B00DE1" w:rsidRDefault="00B00DE1" w:rsidP="00FC6A61">
      <w:pPr>
        <w:numPr>
          <w:ilvl w:val="0"/>
          <w:numId w:val="1"/>
        </w:numPr>
        <w:spacing w:line="276" w:lineRule="auto"/>
        <w:jc w:val="both"/>
      </w:pPr>
      <w:r>
        <w:t>Wenn die gesamte Holzkohle verbrannt ist, lass die Apparatur abkühlen und lies das Gasvolumen ab.</w:t>
      </w:r>
    </w:p>
    <w:p w14:paraId="6FC8C53C" w14:textId="77777777" w:rsidR="00F57BAC" w:rsidRPr="00F57BAC" w:rsidRDefault="00F57BAC" w:rsidP="00FC6A61">
      <w:pPr>
        <w:numPr>
          <w:ilvl w:val="0"/>
          <w:numId w:val="1"/>
        </w:numPr>
        <w:spacing w:line="276" w:lineRule="auto"/>
        <w:jc w:val="both"/>
      </w:pPr>
      <w:r>
        <w:rPr>
          <w:rFonts w:cs="Arial"/>
        </w:rPr>
        <w:t>Erkläre Deine Beobachtungen!</w:t>
      </w:r>
    </w:p>
    <w:p w14:paraId="2EA3C6D1" w14:textId="77777777" w:rsidR="00F57BAC" w:rsidRDefault="00F57BAC" w:rsidP="006179B8">
      <w:pPr>
        <w:spacing w:line="276" w:lineRule="auto"/>
        <w:jc w:val="center"/>
      </w:pPr>
    </w:p>
    <w:p w14:paraId="49B86D3F" w14:textId="77777777" w:rsidR="00F57BAC" w:rsidRDefault="00F57BAC" w:rsidP="006179B8">
      <w:pPr>
        <w:spacing w:line="276" w:lineRule="auto"/>
        <w:jc w:val="center"/>
      </w:pPr>
    </w:p>
    <w:p w14:paraId="1F2800DF" w14:textId="2AE463E0" w:rsidR="00F57BAC" w:rsidRDefault="00F57BAC">
      <w:r>
        <w:br w:type="page"/>
      </w:r>
    </w:p>
    <w:p w14:paraId="446A4947" w14:textId="40C1EA40"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5C7847">
        <w:rPr>
          <w:rFonts w:cs="Arial"/>
          <w:b/>
          <w:bCs/>
          <w:sz w:val="28"/>
          <w:szCs w:val="28"/>
        </w:rPr>
        <w:t>1</w:t>
      </w:r>
      <w:r w:rsidRPr="00180FF0">
        <w:rPr>
          <w:rFonts w:cs="Arial"/>
          <w:b/>
          <w:bCs/>
          <w:sz w:val="28"/>
          <w:szCs w:val="28"/>
        </w:rPr>
        <w:t>.</w:t>
      </w:r>
      <w:r w:rsidR="005C7847">
        <w:rPr>
          <w:rFonts w:cs="Arial"/>
          <w:b/>
          <w:bCs/>
          <w:sz w:val="28"/>
          <w:szCs w:val="28"/>
        </w:rPr>
        <w:t>4</w:t>
      </w:r>
    </w:p>
    <w:p w14:paraId="16A33B99" w14:textId="7C1122A3" w:rsidR="001009C8" w:rsidRPr="005C7847" w:rsidRDefault="001009C8" w:rsidP="005C7847">
      <w:pPr>
        <w:jc w:val="both"/>
        <w:rPr>
          <w:b/>
          <w:bCs/>
        </w:rPr>
      </w:pPr>
      <w:r w:rsidRPr="005C7847">
        <w:rPr>
          <w:b/>
          <w:bCs/>
        </w:rPr>
        <w:t>Beobachtungen:</w:t>
      </w:r>
      <w:r w:rsidR="004935BF" w:rsidRPr="005C7847">
        <w:rPr>
          <w:b/>
          <w:bCs/>
        </w:rPr>
        <w:t xml:space="preserve">     </w:t>
      </w:r>
    </w:p>
    <w:p w14:paraId="6881F48D" w14:textId="218A7ADA" w:rsidR="00F57BAC" w:rsidRDefault="005C7847" w:rsidP="005C7847">
      <w:pPr>
        <w:jc w:val="both"/>
      </w:pPr>
      <w:r>
        <w:t xml:space="preserve">Die Holzkohle glüht bei Überleiten von Sauerstoff hell auf und verbrennt vollständig. Nach dem Abkühlen beträgt das Volumen in einem der Kolbenprober wieder 100 </w:t>
      </w:r>
      <w:proofErr w:type="spellStart"/>
      <w:r>
        <w:t>mL</w:t>
      </w:r>
      <w:proofErr w:type="spellEnd"/>
      <w:r>
        <w:t xml:space="preserve">. </w:t>
      </w:r>
    </w:p>
    <w:p w14:paraId="3B923781" w14:textId="77777777" w:rsidR="00FC6A61" w:rsidRDefault="00FC6A61" w:rsidP="005C7847">
      <w:pPr>
        <w:jc w:val="both"/>
        <w:rPr>
          <w:b/>
          <w:bCs/>
        </w:rPr>
      </w:pPr>
    </w:p>
    <w:p w14:paraId="76DE5B70" w14:textId="10482A7A" w:rsidR="008800FA" w:rsidRPr="005C7847" w:rsidRDefault="008800FA" w:rsidP="005C7847">
      <w:pPr>
        <w:jc w:val="both"/>
        <w:rPr>
          <w:b/>
          <w:bCs/>
        </w:rPr>
      </w:pPr>
      <w:r w:rsidRPr="005C7847">
        <w:rPr>
          <w:b/>
          <w:bCs/>
        </w:rPr>
        <w:t>Auswertung:</w:t>
      </w:r>
      <w:r w:rsidR="002C1CC9" w:rsidRPr="005C7847">
        <w:rPr>
          <w:b/>
          <w:bCs/>
        </w:rPr>
        <w:t xml:space="preserve">     </w:t>
      </w:r>
    </w:p>
    <w:p w14:paraId="3DE97D7F" w14:textId="2C520B32" w:rsidR="005C7847" w:rsidRDefault="00F57BAC" w:rsidP="005C7847">
      <w:pPr>
        <w:jc w:val="both"/>
      </w:pPr>
      <w:r>
        <w:t xml:space="preserve">Die </w:t>
      </w:r>
      <w:r w:rsidR="005C7847">
        <w:t xml:space="preserve">Kohle hat mit dem Sauerstoff zu einem Kohlenstoffoxid reagiert. Da das Volumen vor und nach der Reaktion gleich ist, muss auch die Zahl der Teilchen in der Gasphase gleichgeblieben sein. Es muss also ein gasförmiges Oxid von Kohlenstoff entstanden sein, bei dem </w:t>
      </w:r>
      <w:r w:rsidR="00FC6A61">
        <w:t xml:space="preserve">bei </w:t>
      </w:r>
      <w:r w:rsidR="005C7847">
        <w:t>jedem Teilchen zwei Sauerstoff-Atome am Aufbau beteiligt sind.</w:t>
      </w:r>
    </w:p>
    <w:p w14:paraId="222D1D78" w14:textId="3BC36A5F" w:rsidR="005C7847" w:rsidRDefault="005C7847" w:rsidP="005C7847">
      <w:pPr>
        <w:jc w:val="both"/>
      </w:pPr>
      <w:r>
        <w:t>Über die Zahl der am Aufbau beteiligten Kohlenstoff-Atome sowie der entstandenen neuen Kohlenoxid-Teilchen kann noch keine Aussage getroffen werden.</w:t>
      </w:r>
    </w:p>
    <w:p w14:paraId="621F349E" w14:textId="48995D50" w:rsidR="00823DD1" w:rsidRPr="008B162B" w:rsidRDefault="00823DD1" w:rsidP="00ED18D5"/>
    <w:sectPr w:rsidR="00823DD1" w:rsidRPr="008B162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40E1E" w14:textId="77777777" w:rsidR="001F638A" w:rsidRDefault="001F638A" w:rsidP="006179B8">
      <w:pPr>
        <w:spacing w:after="0" w:line="240" w:lineRule="auto"/>
      </w:pPr>
      <w:r>
        <w:separator/>
      </w:r>
    </w:p>
  </w:endnote>
  <w:endnote w:type="continuationSeparator" w:id="0">
    <w:p w14:paraId="1A54B2B4" w14:textId="77777777" w:rsidR="001F638A" w:rsidRDefault="001F638A"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AE078" w14:textId="77777777" w:rsidR="001F638A" w:rsidRDefault="001F638A" w:rsidP="006179B8">
      <w:pPr>
        <w:spacing w:after="0" w:line="240" w:lineRule="auto"/>
      </w:pPr>
      <w:r>
        <w:separator/>
      </w:r>
    </w:p>
  </w:footnote>
  <w:footnote w:type="continuationSeparator" w:id="0">
    <w:p w14:paraId="6B699D46" w14:textId="77777777" w:rsidR="001F638A" w:rsidRDefault="001F638A"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0407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4"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2"/>
  </w:num>
  <w:num w:numId="2" w16cid:durableId="744186815">
    <w:abstractNumId w:val="8"/>
  </w:num>
  <w:num w:numId="3" w16cid:durableId="1540390796">
    <w:abstractNumId w:val="9"/>
  </w:num>
  <w:num w:numId="4" w16cid:durableId="694309047">
    <w:abstractNumId w:val="5"/>
  </w:num>
  <w:num w:numId="5" w16cid:durableId="1857840274">
    <w:abstractNumId w:val="6"/>
  </w:num>
  <w:num w:numId="6" w16cid:durableId="211188591">
    <w:abstractNumId w:val="4"/>
  </w:num>
  <w:num w:numId="7" w16cid:durableId="1026908390">
    <w:abstractNumId w:val="3"/>
  </w:num>
  <w:num w:numId="8" w16cid:durableId="1980184593">
    <w:abstractNumId w:val="7"/>
  </w:num>
  <w:num w:numId="9" w16cid:durableId="540674239">
    <w:abstractNumId w:val="0"/>
  </w:num>
  <w:num w:numId="10" w16cid:durableId="1791127956">
    <w:abstractNumId w:val="1"/>
  </w:num>
  <w:num w:numId="11" w16cid:durableId="1476533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340F1"/>
    <w:rsid w:val="001478DF"/>
    <w:rsid w:val="001645E3"/>
    <w:rsid w:val="00180FF0"/>
    <w:rsid w:val="001918F1"/>
    <w:rsid w:val="001A75DD"/>
    <w:rsid w:val="001C5903"/>
    <w:rsid w:val="001E148A"/>
    <w:rsid w:val="001E6BD0"/>
    <w:rsid w:val="001F179F"/>
    <w:rsid w:val="001F1E19"/>
    <w:rsid w:val="001F5172"/>
    <w:rsid w:val="001F638A"/>
    <w:rsid w:val="002145F5"/>
    <w:rsid w:val="00215486"/>
    <w:rsid w:val="00256035"/>
    <w:rsid w:val="00267CB2"/>
    <w:rsid w:val="002720CA"/>
    <w:rsid w:val="00272980"/>
    <w:rsid w:val="00284DD7"/>
    <w:rsid w:val="00284F3C"/>
    <w:rsid w:val="00287711"/>
    <w:rsid w:val="002C1CC9"/>
    <w:rsid w:val="002C59B3"/>
    <w:rsid w:val="002F7443"/>
    <w:rsid w:val="00381DE8"/>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4D3916"/>
    <w:rsid w:val="00506215"/>
    <w:rsid w:val="00521676"/>
    <w:rsid w:val="00526408"/>
    <w:rsid w:val="005309C0"/>
    <w:rsid w:val="00537863"/>
    <w:rsid w:val="005744B6"/>
    <w:rsid w:val="00592851"/>
    <w:rsid w:val="00593629"/>
    <w:rsid w:val="00594D91"/>
    <w:rsid w:val="005A4033"/>
    <w:rsid w:val="005A59A2"/>
    <w:rsid w:val="005B0E85"/>
    <w:rsid w:val="005C7847"/>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70BD9"/>
    <w:rsid w:val="00872F94"/>
    <w:rsid w:val="008800FA"/>
    <w:rsid w:val="00882545"/>
    <w:rsid w:val="008B162B"/>
    <w:rsid w:val="008C3048"/>
    <w:rsid w:val="008E0A9D"/>
    <w:rsid w:val="008E1235"/>
    <w:rsid w:val="00910FDD"/>
    <w:rsid w:val="0094044D"/>
    <w:rsid w:val="00943E3D"/>
    <w:rsid w:val="00976ED6"/>
    <w:rsid w:val="009824F0"/>
    <w:rsid w:val="0098650F"/>
    <w:rsid w:val="00996795"/>
    <w:rsid w:val="009A139C"/>
    <w:rsid w:val="009A68A6"/>
    <w:rsid w:val="009A793A"/>
    <w:rsid w:val="009B5A9D"/>
    <w:rsid w:val="009E0A01"/>
    <w:rsid w:val="009F78E2"/>
    <w:rsid w:val="00A125A0"/>
    <w:rsid w:val="00A25AED"/>
    <w:rsid w:val="00A270FF"/>
    <w:rsid w:val="00A41646"/>
    <w:rsid w:val="00A50BD1"/>
    <w:rsid w:val="00A56487"/>
    <w:rsid w:val="00A65D8B"/>
    <w:rsid w:val="00AA56D3"/>
    <w:rsid w:val="00AD0E8D"/>
    <w:rsid w:val="00AF493C"/>
    <w:rsid w:val="00B00DE1"/>
    <w:rsid w:val="00B02583"/>
    <w:rsid w:val="00B05861"/>
    <w:rsid w:val="00B1031D"/>
    <w:rsid w:val="00B11655"/>
    <w:rsid w:val="00B17B4A"/>
    <w:rsid w:val="00B20235"/>
    <w:rsid w:val="00B24FD7"/>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A277E"/>
    <w:rsid w:val="00DB3429"/>
    <w:rsid w:val="00DB3874"/>
    <w:rsid w:val="00DC502B"/>
    <w:rsid w:val="00DE4064"/>
    <w:rsid w:val="00DF63B6"/>
    <w:rsid w:val="00E06DE7"/>
    <w:rsid w:val="00E411F7"/>
    <w:rsid w:val="00E634B0"/>
    <w:rsid w:val="00EA2273"/>
    <w:rsid w:val="00ED18D5"/>
    <w:rsid w:val="00EE6C85"/>
    <w:rsid w:val="00EF2823"/>
    <w:rsid w:val="00F02F3A"/>
    <w:rsid w:val="00F15D2E"/>
    <w:rsid w:val="00F31B7D"/>
    <w:rsid w:val="00F441D9"/>
    <w:rsid w:val="00F527AC"/>
    <w:rsid w:val="00F53E7B"/>
    <w:rsid w:val="00F57BAC"/>
    <w:rsid w:val="00F64D23"/>
    <w:rsid w:val="00F75A90"/>
    <w:rsid w:val="00F97591"/>
    <w:rsid w:val="00FB3FF9"/>
    <w:rsid w:val="00FB633A"/>
    <w:rsid w:val="00FC6A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Words>
  <Characters>1550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2026-01-19T15:00:00Z</dcterms:created>
  <dcterms:modified xsi:type="dcterms:W3CDTF">2026-02-03T11:18:00Z</dcterms:modified>
</cp:coreProperties>
</file>